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0E02" w14:textId="4D61A6B5" w:rsidR="00E04282" w:rsidRPr="006202C0" w:rsidRDefault="00DA2A03" w:rsidP="00041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b/>
          <w:color w:val="92D050"/>
          <w:sz w:val="52"/>
          <w:szCs w:val="52"/>
        </w:rPr>
      </w:pPr>
      <w:r>
        <w:rPr>
          <w:b/>
          <w:color w:val="92D050"/>
          <w:sz w:val="52"/>
          <w:szCs w:val="52"/>
        </w:rPr>
        <w:t>Amherst 201</w:t>
      </w:r>
      <w:r w:rsidR="00876147">
        <w:rPr>
          <w:b/>
          <w:color w:val="92D050"/>
          <w:sz w:val="52"/>
          <w:szCs w:val="52"/>
        </w:rPr>
        <w:t>8</w:t>
      </w:r>
      <w:r w:rsidR="00C80D32">
        <w:rPr>
          <w:b/>
          <w:color w:val="92D050"/>
          <w:sz w:val="52"/>
          <w:szCs w:val="52"/>
        </w:rPr>
        <w:t>/201</w:t>
      </w:r>
      <w:r w:rsidR="00876147">
        <w:rPr>
          <w:b/>
          <w:color w:val="92D050"/>
          <w:sz w:val="52"/>
          <w:szCs w:val="52"/>
        </w:rPr>
        <w:t>9</w:t>
      </w:r>
      <w:r>
        <w:rPr>
          <w:b/>
          <w:color w:val="92D050"/>
          <w:sz w:val="52"/>
          <w:szCs w:val="52"/>
        </w:rPr>
        <w:t xml:space="preserve"> </w:t>
      </w:r>
      <w:r w:rsidR="00E04282" w:rsidRPr="006202C0">
        <w:rPr>
          <w:b/>
          <w:color w:val="92D050"/>
          <w:sz w:val="52"/>
          <w:szCs w:val="52"/>
        </w:rPr>
        <w:t xml:space="preserve">WELLNESS </w:t>
      </w:r>
      <w:r>
        <w:rPr>
          <w:b/>
          <w:color w:val="92D050"/>
          <w:sz w:val="52"/>
          <w:szCs w:val="52"/>
        </w:rPr>
        <w:t>INI</w:t>
      </w:r>
      <w:r w:rsidR="00551776">
        <w:rPr>
          <w:b/>
          <w:color w:val="92D050"/>
          <w:sz w:val="52"/>
          <w:szCs w:val="52"/>
        </w:rPr>
        <w:t>TI</w:t>
      </w:r>
      <w:r>
        <w:rPr>
          <w:b/>
          <w:color w:val="92D050"/>
          <w:sz w:val="52"/>
          <w:szCs w:val="52"/>
        </w:rPr>
        <w:t>ATIVES</w:t>
      </w:r>
    </w:p>
    <w:p w14:paraId="1524348D" w14:textId="1EA564A8" w:rsidR="006202C0" w:rsidRPr="004F6C3B" w:rsidRDefault="00EF2D0D" w:rsidP="003E32DC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5168" behindDoc="0" locked="0" layoutInCell="0" allowOverlap="1" wp14:anchorId="578E29B8" wp14:editId="03E34FD0">
                <wp:simplePos x="0" y="0"/>
                <wp:positionH relativeFrom="margin">
                  <wp:posOffset>4152900</wp:posOffset>
                </wp:positionH>
                <wp:positionV relativeFrom="margin">
                  <wp:posOffset>922020</wp:posOffset>
                </wp:positionV>
                <wp:extent cx="1706880" cy="1889760"/>
                <wp:effectExtent l="38100" t="38100" r="121920" b="110490"/>
                <wp:wrapSquare wrapText="bothSides"/>
                <wp:docPr id="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06880" cy="1889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BC2FEAF" w14:textId="77777777" w:rsidR="00B40037" w:rsidRPr="00223CC5" w:rsidRDefault="00D00363">
                            <w:pPr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C492C6" wp14:editId="673F8E1E">
                                  <wp:extent cx="1066800" cy="137847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040364[1].WM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172" cy="1426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E29B8" id="Rectangle 396" o:spid="_x0000_s1026" style="position:absolute;left:0;text-align:left;margin-left:327pt;margin-top:72.6pt;width:134.4pt;height:148.8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" o:allowincell="f" fillcolor="white [3212]" strokecolor="gray [1629]" strokeweight="1.5pt">
                <v:shadow on="t" type="perspective" color="black" opacity="26213f" origin="-.5,-.5" offset=".74833mm,.74833mm" matrix="65864f,,,65864f"/>
                <v:textbox inset="21.6pt,21.6pt,21.6pt,21.6pt">
                  <w:txbxContent>
                    <w:p w14:paraId="5BC2FEAF" w14:textId="77777777" w:rsidR="00B40037" w:rsidRPr="00223CC5" w:rsidRDefault="00D00363">
                      <w:pPr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C492C6" wp14:editId="673F8E1E">
                            <wp:extent cx="1066800" cy="137847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040364[1].WM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172" cy="1426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202C0" w:rsidRPr="004F6C3B">
        <w:rPr>
          <w:rFonts w:ascii="Arial Narrow" w:hAnsi="Arial Narrow"/>
          <w:sz w:val="20"/>
          <w:szCs w:val="20"/>
        </w:rPr>
        <w:t>Based on feedback received in person, through our MMO Assessments and other data the Districts 201</w:t>
      </w:r>
      <w:r w:rsidR="00876147">
        <w:rPr>
          <w:rFonts w:ascii="Arial Narrow" w:hAnsi="Arial Narrow"/>
          <w:sz w:val="20"/>
          <w:szCs w:val="20"/>
        </w:rPr>
        <w:t>8</w:t>
      </w:r>
      <w:r w:rsidR="006202C0" w:rsidRPr="004F6C3B">
        <w:rPr>
          <w:rFonts w:ascii="Arial Narrow" w:hAnsi="Arial Narrow"/>
          <w:sz w:val="20"/>
          <w:szCs w:val="20"/>
        </w:rPr>
        <w:t>/201</w:t>
      </w:r>
      <w:r w:rsidR="00876147">
        <w:rPr>
          <w:rFonts w:ascii="Arial Narrow" w:hAnsi="Arial Narrow"/>
          <w:sz w:val="20"/>
          <w:szCs w:val="20"/>
        </w:rPr>
        <w:t>9</w:t>
      </w:r>
      <w:r w:rsidR="006202C0" w:rsidRPr="004F6C3B">
        <w:rPr>
          <w:rFonts w:ascii="Arial Narrow" w:hAnsi="Arial Narrow"/>
          <w:sz w:val="20"/>
          <w:szCs w:val="20"/>
        </w:rPr>
        <w:t xml:space="preserve"> Wellness Initiative is to address stress.  The Goal is to provide you with multiple tools through-out the year with the hope that you will find a few methods that assist you in effectively dealing with the stressors in your life.</w:t>
      </w:r>
    </w:p>
    <w:p w14:paraId="2900D1B0" w14:textId="77777777" w:rsidR="006202C0" w:rsidRPr="004F6C3B" w:rsidRDefault="006202C0" w:rsidP="003E32DC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1F792192" w14:textId="0D076BD0" w:rsidR="006202C0" w:rsidRPr="004F6C3B" w:rsidRDefault="006202C0" w:rsidP="003E32DC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F6C3B">
        <w:rPr>
          <w:rFonts w:ascii="Arial Narrow" w:hAnsi="Arial Narrow"/>
          <w:sz w:val="20"/>
          <w:szCs w:val="20"/>
        </w:rPr>
        <w:t>We’ll start by introducing our Employee Assistance plan provided by Impact Solutions.</w:t>
      </w:r>
      <w:r w:rsidR="00D55DAC">
        <w:rPr>
          <w:rFonts w:ascii="Arial Narrow" w:hAnsi="Arial Narrow"/>
          <w:sz w:val="20"/>
          <w:szCs w:val="20"/>
        </w:rPr>
        <w:t xml:space="preserve"> </w:t>
      </w:r>
      <w:hyperlink r:id="rId6" w:history="1">
        <w:r w:rsidR="00D55DAC" w:rsidRPr="009B0857">
          <w:rPr>
            <w:rStyle w:val="Hyperlink"/>
            <w:rFonts w:ascii="Arial Narrow" w:hAnsi="Arial Narrow"/>
            <w:sz w:val="20"/>
            <w:szCs w:val="20"/>
          </w:rPr>
          <w:t>www.MyImpactSolution.com</w:t>
        </w:r>
      </w:hyperlink>
      <w:r w:rsidR="00D55DAC">
        <w:rPr>
          <w:rFonts w:ascii="Arial Narrow" w:hAnsi="Arial Narrow"/>
          <w:sz w:val="20"/>
          <w:szCs w:val="20"/>
        </w:rPr>
        <w:t xml:space="preserve">      </w:t>
      </w:r>
      <w:r w:rsidR="007308CF">
        <w:rPr>
          <w:rFonts w:ascii="Arial Narrow" w:hAnsi="Arial Narrow"/>
          <w:sz w:val="20"/>
          <w:szCs w:val="20"/>
        </w:rPr>
        <w:t xml:space="preserve">Go to member login&gt;      </w:t>
      </w:r>
      <w:r w:rsidR="00D55DAC">
        <w:rPr>
          <w:rFonts w:ascii="Arial Narrow" w:hAnsi="Arial Narrow"/>
          <w:sz w:val="20"/>
          <w:szCs w:val="20"/>
        </w:rPr>
        <w:t xml:space="preserve"> MEMBER LOGIN: Amherst</w:t>
      </w:r>
    </w:p>
    <w:p w14:paraId="0509AAF5" w14:textId="77777777" w:rsidR="006202C0" w:rsidRPr="004F6C3B" w:rsidRDefault="006202C0" w:rsidP="003E32DC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5EF02AB8" w14:textId="77777777" w:rsidR="00DB6C6B" w:rsidRPr="004F6C3B" w:rsidRDefault="006202C0" w:rsidP="00310221">
      <w:pPr>
        <w:spacing w:after="0"/>
        <w:rPr>
          <w:rFonts w:ascii="Arial Narrow" w:hAnsi="Arial Narrow"/>
          <w:sz w:val="20"/>
          <w:szCs w:val="20"/>
        </w:rPr>
      </w:pPr>
      <w:r w:rsidRPr="004F6C3B">
        <w:rPr>
          <w:rFonts w:ascii="Arial Narrow" w:hAnsi="Arial Narrow"/>
          <w:sz w:val="20"/>
          <w:szCs w:val="20"/>
        </w:rPr>
        <w:t xml:space="preserve">Secondly, we’ll continue to address physical well-being as both mind and body are shown to strongly </w:t>
      </w:r>
      <w:r w:rsidR="00D00363" w:rsidRPr="004F6C3B">
        <w:rPr>
          <w:rFonts w:ascii="Arial Narrow" w:hAnsi="Arial Narrow"/>
          <w:sz w:val="20"/>
          <w:szCs w:val="20"/>
        </w:rPr>
        <w:t>impact</w:t>
      </w:r>
      <w:r w:rsidRPr="004F6C3B">
        <w:rPr>
          <w:rFonts w:ascii="Arial Narrow" w:hAnsi="Arial Narrow"/>
          <w:sz w:val="20"/>
          <w:szCs w:val="20"/>
        </w:rPr>
        <w:t xml:space="preserve"> one another.  </w:t>
      </w:r>
    </w:p>
    <w:p w14:paraId="3EA3AF65" w14:textId="77777777" w:rsidR="00DA2A03" w:rsidRDefault="00EF2D0D" w:rsidP="000741B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99B7B" wp14:editId="4E4E8B02">
                <wp:simplePos x="0" y="0"/>
                <wp:positionH relativeFrom="column">
                  <wp:posOffset>657225</wp:posOffset>
                </wp:positionH>
                <wp:positionV relativeFrom="paragraph">
                  <wp:posOffset>12700</wp:posOffset>
                </wp:positionV>
                <wp:extent cx="2990850" cy="1962150"/>
                <wp:effectExtent l="0" t="0" r="19050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0" cy="19621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B273D" w14:textId="357D86D8" w:rsidR="0026361D" w:rsidRPr="00C80D32" w:rsidRDefault="0026361D" w:rsidP="0026361D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0D3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Biome</w:t>
                            </w:r>
                            <w:r w:rsidR="005911E5" w:rsidRPr="00C80D3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tric screenings will be done </w:t>
                            </w:r>
                            <w:r w:rsidR="00C80D32" w:rsidRPr="00C80D3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January 2, 201</w:t>
                            </w:r>
                            <w:r w:rsidR="0087614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D06E94" w:rsidRPr="00C80D3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C80D3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The screening format will </w:t>
                            </w:r>
                            <w:r w:rsidR="00C80D32" w:rsidRPr="00C80D3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Pr="00C80D3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 blood draw</w:t>
                            </w:r>
                            <w:r w:rsidR="00C80D32" w:rsidRPr="00C80D3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Pr="00C80D3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a finger prick and this test will require that you fast.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99B7B" id="Oval 11" o:spid="_x0000_s1027" style="position:absolute;margin-left:51.75pt;margin-top:1pt;width:235.5pt;height:15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" fillcolor="#70ad47 [3209]" strokecolor="#1f4d78 [1604]" strokeweight="2pt">
                <v:path arrowok="t"/>
                <v:textbox>
                  <w:txbxContent>
                    <w:p w14:paraId="48EB273D" w14:textId="357D86D8" w:rsidR="0026361D" w:rsidRPr="00C80D32" w:rsidRDefault="0026361D" w:rsidP="0026361D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80D3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Biome</w:t>
                      </w:r>
                      <w:r w:rsidR="005911E5" w:rsidRPr="00C80D3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tric screenings will be done </w:t>
                      </w:r>
                      <w:r w:rsidR="00C80D32" w:rsidRPr="00C80D3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January 2, 201</w:t>
                      </w:r>
                      <w:r w:rsidR="00876147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D06E94" w:rsidRPr="00C80D3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C80D3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The screening format will </w:t>
                      </w:r>
                      <w:r w:rsidR="00C80D32" w:rsidRPr="00C80D3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be </w:t>
                      </w:r>
                      <w:r w:rsidRPr="00C80D3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a blood draw</w:t>
                      </w:r>
                      <w:r w:rsidR="00C80D32" w:rsidRPr="00C80D3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v</w:t>
                      </w:r>
                      <w:r w:rsidRPr="00C80D3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a finger prick and this test will require that you fast.  </w:t>
                      </w:r>
                    </w:p>
                  </w:txbxContent>
                </v:textbox>
              </v:oval>
            </w:pict>
          </mc:Fallback>
        </mc:AlternateContent>
      </w:r>
    </w:p>
    <w:p w14:paraId="288C900F" w14:textId="77777777" w:rsidR="0026361D" w:rsidRDefault="0026361D" w:rsidP="00DA2A03">
      <w:pPr>
        <w:jc w:val="both"/>
      </w:pPr>
    </w:p>
    <w:p w14:paraId="337F452D" w14:textId="77777777" w:rsidR="0026361D" w:rsidRDefault="0026361D" w:rsidP="00DA2A03">
      <w:pPr>
        <w:jc w:val="both"/>
      </w:pPr>
    </w:p>
    <w:p w14:paraId="348D8BE4" w14:textId="77777777" w:rsidR="0026361D" w:rsidRDefault="0026361D" w:rsidP="00DA2A03">
      <w:pPr>
        <w:jc w:val="both"/>
      </w:pPr>
    </w:p>
    <w:p w14:paraId="353C7AAD" w14:textId="77777777" w:rsidR="0026361D" w:rsidRDefault="0026361D" w:rsidP="00DA2A03">
      <w:pPr>
        <w:jc w:val="both"/>
      </w:pPr>
    </w:p>
    <w:p w14:paraId="6C3B184F" w14:textId="77777777" w:rsidR="0026361D" w:rsidRDefault="0026361D" w:rsidP="00DA2A03">
      <w:pPr>
        <w:jc w:val="both"/>
      </w:pPr>
    </w:p>
    <w:p w14:paraId="32208A42" w14:textId="77777777" w:rsidR="0026361D" w:rsidRDefault="0026361D" w:rsidP="0026361D">
      <w:pPr>
        <w:spacing w:after="0"/>
        <w:jc w:val="both"/>
      </w:pPr>
    </w:p>
    <w:p w14:paraId="2564CDAF" w14:textId="77777777" w:rsidR="00B35611" w:rsidRDefault="00155D22" w:rsidP="006455E5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blood draw</w:t>
      </w:r>
      <w:r w:rsidR="0026361D" w:rsidRPr="004F6C3B">
        <w:rPr>
          <w:rFonts w:ascii="Arial Narrow" w:hAnsi="Arial Narrow"/>
          <w:sz w:val="20"/>
          <w:szCs w:val="20"/>
        </w:rPr>
        <w:t xml:space="preserve"> will provide the base results you’ve always received (blood pressure, total cholesterol, glucose, height,</w:t>
      </w:r>
      <w:r w:rsidR="004323CC">
        <w:rPr>
          <w:rFonts w:ascii="Arial Narrow" w:hAnsi="Arial Narrow"/>
          <w:sz w:val="20"/>
          <w:szCs w:val="20"/>
        </w:rPr>
        <w:t xml:space="preserve"> </w:t>
      </w:r>
      <w:r w:rsidR="0026361D" w:rsidRPr="004F6C3B">
        <w:rPr>
          <w:rFonts w:ascii="Arial Narrow" w:hAnsi="Arial Narrow"/>
          <w:sz w:val="20"/>
          <w:szCs w:val="20"/>
        </w:rPr>
        <w:t>w</w:t>
      </w:r>
      <w:r w:rsidR="00DB6478">
        <w:rPr>
          <w:rFonts w:ascii="Arial Narrow" w:hAnsi="Arial Narrow"/>
          <w:sz w:val="20"/>
          <w:szCs w:val="20"/>
        </w:rPr>
        <w:t>eight</w:t>
      </w:r>
      <w:r w:rsidR="004323CC">
        <w:rPr>
          <w:rFonts w:ascii="Arial Narrow" w:hAnsi="Arial Narrow"/>
          <w:sz w:val="20"/>
          <w:szCs w:val="20"/>
        </w:rPr>
        <w:t xml:space="preserve">, </w:t>
      </w:r>
      <w:r w:rsidR="0026361D" w:rsidRPr="004F6C3B">
        <w:rPr>
          <w:rFonts w:ascii="Arial Narrow" w:hAnsi="Arial Narrow"/>
          <w:sz w:val="20"/>
          <w:szCs w:val="20"/>
        </w:rPr>
        <w:t xml:space="preserve">waist measurements, body mass index) as well </w:t>
      </w:r>
      <w:r w:rsidR="00A2206A">
        <w:rPr>
          <w:rFonts w:ascii="Arial Narrow" w:hAnsi="Arial Narrow"/>
          <w:sz w:val="20"/>
          <w:szCs w:val="20"/>
        </w:rPr>
        <w:t>a</w:t>
      </w:r>
      <w:r w:rsidR="0026361D" w:rsidRPr="004F6C3B">
        <w:rPr>
          <w:rFonts w:ascii="Arial Narrow" w:hAnsi="Arial Narrow"/>
          <w:sz w:val="20"/>
          <w:szCs w:val="20"/>
        </w:rPr>
        <w:t>s</w:t>
      </w:r>
      <w:r w:rsidR="00A2206A">
        <w:rPr>
          <w:rFonts w:ascii="Arial Narrow" w:hAnsi="Arial Narrow"/>
          <w:sz w:val="20"/>
          <w:szCs w:val="20"/>
        </w:rPr>
        <w:t xml:space="preserve"> readings that reflect kidney, liver function and several others. A full list will be provided closer to the testing date</w:t>
      </w:r>
      <w:r w:rsidR="00080E82">
        <w:rPr>
          <w:rFonts w:ascii="Arial Narrow" w:hAnsi="Arial Narrow"/>
          <w:sz w:val="20"/>
          <w:szCs w:val="20"/>
        </w:rPr>
        <w:t>.</w:t>
      </w:r>
      <w:r w:rsidR="000741B4">
        <w:rPr>
          <w:rFonts w:ascii="Arial Narrow" w:hAnsi="Arial Narrow"/>
          <w:sz w:val="20"/>
          <w:szCs w:val="20"/>
        </w:rPr>
        <w:t xml:space="preserve">   A nurse will return on a later date </w:t>
      </w:r>
      <w:r w:rsidR="00B35611">
        <w:rPr>
          <w:rFonts w:ascii="Arial Narrow" w:hAnsi="Arial Narrow"/>
          <w:sz w:val="20"/>
          <w:szCs w:val="20"/>
        </w:rPr>
        <w:t>to confidentially review your results with you</w:t>
      </w:r>
      <w:r w:rsidR="000741B4">
        <w:rPr>
          <w:rFonts w:ascii="Arial Narrow" w:hAnsi="Arial Narrow"/>
          <w:sz w:val="20"/>
          <w:szCs w:val="20"/>
        </w:rPr>
        <w:t xml:space="preserve">. </w:t>
      </w:r>
    </w:p>
    <w:p w14:paraId="273385E5" w14:textId="77777777" w:rsidR="00B35611" w:rsidRDefault="00B35611" w:rsidP="006455E5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7EA47B6D" w14:textId="0D29F9CD" w:rsidR="0026361D" w:rsidRPr="004F6C3B" w:rsidRDefault="0026361D" w:rsidP="006455E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F6C3B">
        <w:rPr>
          <w:rFonts w:ascii="Arial Narrow" w:hAnsi="Arial Narrow"/>
          <w:sz w:val="20"/>
          <w:szCs w:val="20"/>
        </w:rPr>
        <w:t>Biometric Screenings can be completed on the screening day</w:t>
      </w:r>
      <w:r w:rsidR="00F56F9F">
        <w:rPr>
          <w:rFonts w:ascii="Arial Narrow" w:hAnsi="Arial Narrow"/>
          <w:sz w:val="20"/>
          <w:szCs w:val="20"/>
        </w:rPr>
        <w:t xml:space="preserve">, </w:t>
      </w:r>
      <w:r w:rsidR="00C80D32">
        <w:rPr>
          <w:rFonts w:ascii="Arial Narrow" w:hAnsi="Arial Narrow"/>
          <w:b/>
          <w:sz w:val="20"/>
          <w:szCs w:val="20"/>
        </w:rPr>
        <w:t>January 2, 201</w:t>
      </w:r>
      <w:r w:rsidR="00876147">
        <w:rPr>
          <w:rFonts w:ascii="Arial Narrow" w:hAnsi="Arial Narrow"/>
          <w:b/>
          <w:sz w:val="20"/>
          <w:szCs w:val="20"/>
        </w:rPr>
        <w:t>9</w:t>
      </w:r>
      <w:r w:rsidRPr="004F6C3B">
        <w:rPr>
          <w:rFonts w:ascii="Arial Narrow" w:hAnsi="Arial Narrow"/>
          <w:sz w:val="20"/>
          <w:szCs w:val="20"/>
        </w:rPr>
        <w:t xml:space="preserve">, or at your Physician’s office.  If you elect to have the core screenings done at your physician’s office proof of completion must be provided to the Treasurer’s office by </w:t>
      </w:r>
      <w:r w:rsidRPr="00747FF0">
        <w:rPr>
          <w:rFonts w:ascii="Arial Narrow" w:hAnsi="Arial Narrow"/>
          <w:b/>
          <w:sz w:val="20"/>
          <w:szCs w:val="20"/>
        </w:rPr>
        <w:t>March 15, 201</w:t>
      </w:r>
      <w:r w:rsidR="00876147">
        <w:rPr>
          <w:rFonts w:ascii="Arial Narrow" w:hAnsi="Arial Narrow"/>
          <w:b/>
          <w:sz w:val="20"/>
          <w:szCs w:val="20"/>
        </w:rPr>
        <w:t>9</w:t>
      </w:r>
      <w:r w:rsidR="00D06E94">
        <w:rPr>
          <w:rFonts w:ascii="Arial Narrow" w:hAnsi="Arial Narrow"/>
          <w:sz w:val="20"/>
          <w:szCs w:val="20"/>
        </w:rPr>
        <w:t>.</w:t>
      </w:r>
      <w:r w:rsidRPr="004F6C3B">
        <w:rPr>
          <w:rFonts w:ascii="Arial Narrow" w:hAnsi="Arial Narrow"/>
          <w:sz w:val="20"/>
          <w:szCs w:val="20"/>
        </w:rPr>
        <w:t xml:space="preserve">  </w:t>
      </w:r>
    </w:p>
    <w:p w14:paraId="0720119E" w14:textId="77777777" w:rsidR="006455E5" w:rsidRDefault="006455E5" w:rsidP="006455E5">
      <w:pPr>
        <w:spacing w:after="0"/>
        <w:rPr>
          <w:rFonts w:ascii="Arial Narrow" w:hAnsi="Arial Narrow"/>
          <w:sz w:val="20"/>
          <w:szCs w:val="20"/>
        </w:rPr>
      </w:pPr>
    </w:p>
    <w:p w14:paraId="7450882D" w14:textId="48F52E73" w:rsidR="00EF7116" w:rsidRPr="00747FF0" w:rsidRDefault="00EF7116" w:rsidP="006455E5">
      <w:pPr>
        <w:spacing w:after="0"/>
        <w:rPr>
          <w:rFonts w:ascii="Arial Narrow" w:hAnsi="Arial Narrow"/>
          <w:b/>
          <w:sz w:val="20"/>
          <w:szCs w:val="20"/>
        </w:rPr>
      </w:pPr>
      <w:r w:rsidRPr="00747FF0">
        <w:rPr>
          <w:rFonts w:ascii="Arial Narrow" w:hAnsi="Arial Narrow"/>
          <w:b/>
          <w:sz w:val="20"/>
          <w:szCs w:val="20"/>
        </w:rPr>
        <w:t>You are still required to complete the MMO online Health Assessment be</w:t>
      </w:r>
      <w:r w:rsidR="00D06E94" w:rsidRPr="00747FF0">
        <w:rPr>
          <w:rFonts w:ascii="Arial Narrow" w:hAnsi="Arial Narrow"/>
          <w:b/>
          <w:sz w:val="20"/>
          <w:szCs w:val="20"/>
        </w:rPr>
        <w:t xml:space="preserve">tween </w:t>
      </w:r>
      <w:r w:rsidR="0079789D">
        <w:rPr>
          <w:rFonts w:ascii="Arial Narrow" w:hAnsi="Arial Narrow"/>
          <w:b/>
          <w:sz w:val="20"/>
          <w:szCs w:val="20"/>
        </w:rPr>
        <w:t>July 1</w:t>
      </w:r>
      <w:r w:rsidR="00C80D32">
        <w:rPr>
          <w:rFonts w:ascii="Arial Narrow" w:hAnsi="Arial Narrow"/>
          <w:b/>
          <w:sz w:val="20"/>
          <w:szCs w:val="20"/>
        </w:rPr>
        <w:t>, 201</w:t>
      </w:r>
      <w:r w:rsidR="00876147">
        <w:rPr>
          <w:rFonts w:ascii="Arial Narrow" w:hAnsi="Arial Narrow"/>
          <w:b/>
          <w:sz w:val="20"/>
          <w:szCs w:val="20"/>
        </w:rPr>
        <w:t>8</w:t>
      </w:r>
      <w:r w:rsidR="00D06E94" w:rsidRPr="00747FF0">
        <w:rPr>
          <w:rFonts w:ascii="Arial Narrow" w:hAnsi="Arial Narrow"/>
          <w:b/>
          <w:sz w:val="20"/>
          <w:szCs w:val="20"/>
        </w:rPr>
        <w:t xml:space="preserve"> and March 1</w:t>
      </w:r>
      <w:bookmarkStart w:id="0" w:name="_GoBack"/>
      <w:bookmarkEnd w:id="0"/>
      <w:r w:rsidR="00D06E94" w:rsidRPr="00747FF0">
        <w:rPr>
          <w:rFonts w:ascii="Arial Narrow" w:hAnsi="Arial Narrow"/>
          <w:b/>
          <w:sz w:val="20"/>
          <w:szCs w:val="20"/>
        </w:rPr>
        <w:t>, 201</w:t>
      </w:r>
      <w:r w:rsidR="00876147">
        <w:rPr>
          <w:rFonts w:ascii="Arial Narrow" w:hAnsi="Arial Narrow"/>
          <w:b/>
          <w:sz w:val="20"/>
          <w:szCs w:val="20"/>
        </w:rPr>
        <w:t>9</w:t>
      </w:r>
      <w:r w:rsidRPr="00747FF0">
        <w:rPr>
          <w:rFonts w:ascii="Arial Narrow" w:hAnsi="Arial Narrow"/>
          <w:b/>
          <w:sz w:val="20"/>
          <w:szCs w:val="20"/>
        </w:rPr>
        <w:t xml:space="preserve"> to be eligible for the Wellness premium</w:t>
      </w:r>
      <w:r w:rsidR="004C6425" w:rsidRPr="00747FF0">
        <w:rPr>
          <w:rFonts w:ascii="Arial Narrow" w:hAnsi="Arial Narrow"/>
          <w:b/>
          <w:sz w:val="20"/>
          <w:szCs w:val="20"/>
        </w:rPr>
        <w:t>.  You can access the Health Assessment</w:t>
      </w:r>
      <w:r w:rsidR="00310221" w:rsidRPr="00747FF0">
        <w:rPr>
          <w:rFonts w:ascii="Arial Narrow" w:hAnsi="Arial Narrow"/>
          <w:b/>
          <w:sz w:val="20"/>
          <w:szCs w:val="20"/>
        </w:rPr>
        <w:t xml:space="preserve"> @ www.mmoh.com.</w:t>
      </w:r>
    </w:p>
    <w:p w14:paraId="508525E0" w14:textId="77777777" w:rsidR="00B35611" w:rsidRDefault="00B35611" w:rsidP="0037220A">
      <w:pPr>
        <w:spacing w:after="0"/>
        <w:rPr>
          <w:rFonts w:ascii="Arial Narrow" w:hAnsi="Arial Narrow"/>
          <w:sz w:val="20"/>
          <w:szCs w:val="20"/>
        </w:rPr>
      </w:pPr>
    </w:p>
    <w:p w14:paraId="1F0AE236" w14:textId="77777777" w:rsidR="0037220A" w:rsidRPr="004F6C3B" w:rsidRDefault="0037220A" w:rsidP="0037220A">
      <w:pPr>
        <w:spacing w:after="0"/>
        <w:rPr>
          <w:rFonts w:ascii="Arial Narrow" w:hAnsi="Arial Narrow"/>
          <w:sz w:val="20"/>
          <w:szCs w:val="20"/>
        </w:rPr>
      </w:pPr>
      <w:r w:rsidRPr="004F6C3B">
        <w:rPr>
          <w:rFonts w:ascii="Arial Narrow" w:hAnsi="Arial Narrow"/>
          <w:sz w:val="20"/>
          <w:szCs w:val="20"/>
        </w:rPr>
        <w:t>Employees Who Complete the Wellness Initiatives will pay less in Insurance Premiums.</w:t>
      </w:r>
    </w:p>
    <w:p w14:paraId="7F94F14D" w14:textId="7B75FCC7" w:rsidR="00C4799C" w:rsidRPr="00096507" w:rsidRDefault="00223CC5" w:rsidP="00EF7116">
      <w:pPr>
        <w:rPr>
          <w:rFonts w:ascii="Arial Narrow" w:hAnsi="Arial Narrow"/>
          <w:b/>
          <w:sz w:val="20"/>
          <w:szCs w:val="20"/>
        </w:rPr>
      </w:pPr>
      <w:r w:rsidRPr="004F6C3B">
        <w:rPr>
          <w:rFonts w:ascii="Arial Narrow" w:hAnsi="Arial Narrow"/>
          <w:sz w:val="20"/>
          <w:szCs w:val="20"/>
        </w:rPr>
        <w:t xml:space="preserve">Current employees </w:t>
      </w:r>
      <w:r w:rsidR="00C80D32" w:rsidRPr="00002A9C">
        <w:rPr>
          <w:rFonts w:ascii="Arial Narrow" w:hAnsi="Arial Narrow"/>
          <w:b/>
          <w:sz w:val="20"/>
          <w:szCs w:val="20"/>
        </w:rPr>
        <w:t>hired prior to July 1, 2011</w:t>
      </w:r>
      <w:r w:rsidR="00C80D32">
        <w:rPr>
          <w:rFonts w:ascii="Arial Narrow" w:hAnsi="Arial Narrow"/>
          <w:sz w:val="20"/>
          <w:szCs w:val="20"/>
        </w:rPr>
        <w:t xml:space="preserve">, </w:t>
      </w:r>
      <w:r w:rsidRPr="004F6C3B">
        <w:rPr>
          <w:rFonts w:ascii="Arial Narrow" w:hAnsi="Arial Narrow"/>
          <w:sz w:val="20"/>
          <w:szCs w:val="20"/>
        </w:rPr>
        <w:t>who complete the Health Risk Assessment will contribute 13% of their health insurance premium.  Current employees who do not elect to complete the above will pay 18% of their health insurance premium.  New hires</w:t>
      </w:r>
      <w:r w:rsidR="00C80D32">
        <w:rPr>
          <w:rFonts w:ascii="Arial Narrow" w:hAnsi="Arial Narrow"/>
          <w:sz w:val="20"/>
          <w:szCs w:val="20"/>
        </w:rPr>
        <w:t xml:space="preserve"> that were </w:t>
      </w:r>
      <w:r w:rsidR="00C80D32" w:rsidRPr="00002A9C">
        <w:rPr>
          <w:rFonts w:ascii="Arial Narrow" w:hAnsi="Arial Narrow"/>
          <w:b/>
          <w:sz w:val="20"/>
          <w:szCs w:val="20"/>
        </w:rPr>
        <w:t>hired after July 1, 2011</w:t>
      </w:r>
      <w:r w:rsidR="00C80D32">
        <w:rPr>
          <w:rFonts w:ascii="Arial Narrow" w:hAnsi="Arial Narrow"/>
          <w:sz w:val="20"/>
          <w:szCs w:val="20"/>
        </w:rPr>
        <w:t>,</w:t>
      </w:r>
      <w:r w:rsidRPr="004F6C3B">
        <w:rPr>
          <w:rFonts w:ascii="Arial Narrow" w:hAnsi="Arial Narrow"/>
          <w:sz w:val="20"/>
          <w:szCs w:val="20"/>
        </w:rPr>
        <w:t xml:space="preserve"> that complete the above will pay 20% of their insurance premium.  New hires that do NOT participate will pay 25% of their health insurance premium</w:t>
      </w:r>
      <w:r w:rsidRPr="00096507">
        <w:rPr>
          <w:rFonts w:ascii="Arial Narrow" w:hAnsi="Arial Narrow"/>
          <w:b/>
          <w:sz w:val="20"/>
          <w:szCs w:val="20"/>
        </w:rPr>
        <w:t>.</w:t>
      </w:r>
      <w:r w:rsidR="00DB6C6B" w:rsidRPr="00096507">
        <w:rPr>
          <w:rFonts w:ascii="Arial Narrow" w:hAnsi="Arial Narrow"/>
          <w:b/>
          <w:color w:val="92D050"/>
          <w:sz w:val="20"/>
          <w:szCs w:val="20"/>
        </w:rPr>
        <w:t xml:space="preserve"> </w:t>
      </w:r>
      <w:r w:rsidR="00DB6C6B" w:rsidRPr="00096507">
        <w:rPr>
          <w:rFonts w:ascii="Arial Narrow" w:hAnsi="Arial Narrow"/>
          <w:b/>
          <w:sz w:val="20"/>
          <w:szCs w:val="20"/>
        </w:rPr>
        <w:t>If you elect to not participate, or elect to participate but then do not, you will be charged the 5% premium diff</w:t>
      </w:r>
      <w:r w:rsidR="004C6425" w:rsidRPr="00096507">
        <w:rPr>
          <w:rFonts w:ascii="Arial Narrow" w:hAnsi="Arial Narrow"/>
          <w:b/>
          <w:sz w:val="20"/>
          <w:szCs w:val="20"/>
        </w:rPr>
        <w:t xml:space="preserve">erence retroactively beginning </w:t>
      </w:r>
      <w:r w:rsidR="00DB6C6B" w:rsidRPr="00096507">
        <w:rPr>
          <w:rFonts w:ascii="Arial Narrow" w:hAnsi="Arial Narrow"/>
          <w:b/>
          <w:sz w:val="20"/>
          <w:szCs w:val="20"/>
        </w:rPr>
        <w:t>July 1, 201</w:t>
      </w:r>
      <w:r w:rsidR="00096507" w:rsidRPr="00096507">
        <w:rPr>
          <w:rFonts w:ascii="Arial Narrow" w:hAnsi="Arial Narrow"/>
          <w:b/>
          <w:sz w:val="20"/>
          <w:szCs w:val="20"/>
        </w:rPr>
        <w:t>8</w:t>
      </w:r>
      <w:r w:rsidR="008D4F33" w:rsidRPr="00096507">
        <w:rPr>
          <w:rFonts w:ascii="Arial Narrow" w:hAnsi="Arial Narrow"/>
          <w:b/>
          <w:sz w:val="20"/>
          <w:szCs w:val="20"/>
        </w:rPr>
        <w:t xml:space="preserve"> </w:t>
      </w:r>
      <w:r w:rsidR="009346D0" w:rsidRPr="00096507">
        <w:rPr>
          <w:rFonts w:ascii="Arial Narrow" w:hAnsi="Arial Narrow"/>
          <w:b/>
          <w:sz w:val="20"/>
          <w:szCs w:val="20"/>
        </w:rPr>
        <w:t>along with</w:t>
      </w:r>
      <w:r w:rsidR="008D4F33" w:rsidRPr="00096507">
        <w:rPr>
          <w:rFonts w:ascii="Arial Narrow" w:hAnsi="Arial Narrow"/>
          <w:b/>
          <w:sz w:val="20"/>
          <w:szCs w:val="20"/>
        </w:rPr>
        <w:t xml:space="preserve"> the higher deductible, effective July 1, 201</w:t>
      </w:r>
      <w:r w:rsidR="00096507" w:rsidRPr="00096507">
        <w:rPr>
          <w:rFonts w:ascii="Arial Narrow" w:hAnsi="Arial Narrow"/>
          <w:b/>
          <w:sz w:val="20"/>
          <w:szCs w:val="20"/>
        </w:rPr>
        <w:t>9</w:t>
      </w:r>
      <w:r w:rsidR="008D4F33" w:rsidRPr="00096507">
        <w:rPr>
          <w:rFonts w:ascii="Arial Narrow" w:hAnsi="Arial Narrow"/>
          <w:b/>
          <w:sz w:val="20"/>
          <w:szCs w:val="20"/>
        </w:rPr>
        <w:t xml:space="preserve">. </w:t>
      </w:r>
    </w:p>
    <w:p w14:paraId="0FFA2650" w14:textId="77777777" w:rsidR="00EF2D0D" w:rsidRDefault="00EF2D0D" w:rsidP="00EF711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---------------------------------------------------------------------------------------------------------------------------------------------------------------------------</w:t>
      </w:r>
    </w:p>
    <w:p w14:paraId="0A9C90F9" w14:textId="77777777" w:rsidR="003E32DC" w:rsidRPr="004F6C3B" w:rsidRDefault="00183AD7" w:rsidP="00183AD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7B6F3" wp14:editId="12725F59">
                <wp:simplePos x="0" y="0"/>
                <wp:positionH relativeFrom="column">
                  <wp:posOffset>3095625</wp:posOffset>
                </wp:positionH>
                <wp:positionV relativeFrom="paragraph">
                  <wp:posOffset>109220</wp:posOffset>
                </wp:positionV>
                <wp:extent cx="266700" cy="2190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43991" id="Rectangle 4" o:spid="_x0000_s1026" style="position:absolute;margin-left:243.75pt;margin-top:8.6pt;width:21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" fillcolor="white [3212]" strokecolor="black [3213]" strokeweight="2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3E32DC" w:rsidRPr="004F6C3B">
        <w:rPr>
          <w:rFonts w:ascii="Arial Narrow" w:hAnsi="Arial Narrow"/>
          <w:sz w:val="20"/>
          <w:szCs w:val="20"/>
        </w:rPr>
        <w:t xml:space="preserve">I </w:t>
      </w:r>
      <w:r w:rsidR="003E32DC" w:rsidRPr="00183AD7">
        <w:rPr>
          <w:rFonts w:ascii="Arial Narrow" w:hAnsi="Arial Narrow"/>
          <w:b/>
          <w:sz w:val="24"/>
          <w:szCs w:val="24"/>
        </w:rPr>
        <w:t>will</w:t>
      </w:r>
      <w:r w:rsidR="003E32DC" w:rsidRPr="004F6C3B">
        <w:rPr>
          <w:rFonts w:ascii="Arial Narrow" w:hAnsi="Arial Narrow"/>
          <w:sz w:val="20"/>
          <w:szCs w:val="20"/>
        </w:rPr>
        <w:t xml:space="preserve"> participate in the above Wellness Initiatives   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Pr="00183AD7">
        <w:rPr>
          <w:rFonts w:ascii="Arial Narrow" w:hAnsi="Arial Narrow"/>
          <w:b/>
          <w:color w:val="FF0000"/>
          <w:sz w:val="20"/>
          <w:szCs w:val="20"/>
        </w:rPr>
        <w:t>Please return</w:t>
      </w:r>
      <w:r>
        <w:rPr>
          <w:rFonts w:ascii="Arial Narrow" w:hAnsi="Arial Narrow"/>
          <w:b/>
          <w:color w:val="FF0000"/>
          <w:sz w:val="20"/>
          <w:szCs w:val="20"/>
        </w:rPr>
        <w:t xml:space="preserve"> bottom portion</w:t>
      </w:r>
      <w:r w:rsidRPr="00183AD7">
        <w:rPr>
          <w:rFonts w:ascii="Arial Narrow" w:hAnsi="Arial Narrow"/>
          <w:b/>
          <w:color w:val="FF0000"/>
          <w:sz w:val="20"/>
          <w:szCs w:val="20"/>
        </w:rPr>
        <w:t xml:space="preserve"> to the</w:t>
      </w:r>
      <w:r w:rsidRPr="00183AD7">
        <w:rPr>
          <w:rFonts w:ascii="Arial Narrow" w:hAnsi="Arial Narrow"/>
          <w:color w:val="FF0000"/>
          <w:sz w:val="20"/>
          <w:szCs w:val="20"/>
        </w:rPr>
        <w:t xml:space="preserve"> </w:t>
      </w:r>
    </w:p>
    <w:p w14:paraId="337265FE" w14:textId="77777777" w:rsidR="00EF7116" w:rsidRPr="00F876C0" w:rsidRDefault="00183AD7" w:rsidP="00183AD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08F5B" wp14:editId="1E486E7A">
                <wp:simplePos x="0" y="0"/>
                <wp:positionH relativeFrom="column">
                  <wp:posOffset>3105149</wp:posOffset>
                </wp:positionH>
                <wp:positionV relativeFrom="paragraph">
                  <wp:posOffset>10160</wp:posOffset>
                </wp:positionV>
                <wp:extent cx="257175" cy="228600"/>
                <wp:effectExtent l="0" t="0" r="28575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14C02" id="Rectangle 5" o:spid="_x0000_s1026" style="position:absolute;margin-left:244.5pt;margin-top:.8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" fillcolor="white [3212]" strokecolor="black [3213]" strokeweight="2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                   </w:t>
      </w:r>
      <w:r w:rsidR="003E32DC" w:rsidRPr="004F6C3B">
        <w:rPr>
          <w:rFonts w:ascii="Arial Narrow" w:hAnsi="Arial Narrow"/>
          <w:sz w:val="20"/>
          <w:szCs w:val="20"/>
        </w:rPr>
        <w:t xml:space="preserve">I </w:t>
      </w:r>
      <w:r w:rsidR="003E32DC" w:rsidRPr="00183AD7">
        <w:rPr>
          <w:rFonts w:ascii="Arial Narrow" w:hAnsi="Arial Narrow"/>
          <w:b/>
          <w:sz w:val="24"/>
          <w:szCs w:val="24"/>
        </w:rPr>
        <w:t>will not</w:t>
      </w:r>
      <w:r w:rsidR="003E32DC" w:rsidRPr="004F6C3B">
        <w:rPr>
          <w:rFonts w:ascii="Arial Narrow" w:hAnsi="Arial Narrow"/>
          <w:sz w:val="20"/>
          <w:szCs w:val="20"/>
        </w:rPr>
        <w:t xml:space="preserve"> participate in the above Wellness Ini</w:t>
      </w:r>
      <w:r w:rsidR="007802F1">
        <w:rPr>
          <w:rFonts w:ascii="Arial Narrow" w:hAnsi="Arial Narrow"/>
          <w:sz w:val="20"/>
          <w:szCs w:val="20"/>
        </w:rPr>
        <w:t>tiatives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</w:t>
      </w:r>
      <w:r w:rsidRPr="00183AD7">
        <w:rPr>
          <w:rFonts w:ascii="Arial Narrow" w:hAnsi="Arial Narrow"/>
          <w:b/>
          <w:color w:val="FF0000"/>
          <w:sz w:val="20"/>
          <w:szCs w:val="20"/>
        </w:rPr>
        <w:t>Treasurer’s Office</w:t>
      </w:r>
    </w:p>
    <w:p w14:paraId="46BF8A54" w14:textId="1A476385" w:rsidR="00183AD7" w:rsidRDefault="00EF7116" w:rsidP="00183AD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0"/>
          <w:szCs w:val="20"/>
        </w:rPr>
      </w:pPr>
      <w:r w:rsidRPr="004F6C3B">
        <w:rPr>
          <w:rFonts w:ascii="Arial Narrow" w:hAnsi="Arial Narrow"/>
          <w:b/>
          <w:sz w:val="20"/>
          <w:szCs w:val="20"/>
        </w:rPr>
        <w:t>Printed Name</w:t>
      </w:r>
      <w:r w:rsidR="003E32DC" w:rsidRPr="004F6C3B">
        <w:rPr>
          <w:rFonts w:ascii="Arial Narrow" w:hAnsi="Arial Narrow"/>
          <w:sz w:val="20"/>
          <w:szCs w:val="20"/>
        </w:rPr>
        <w:t>________</w:t>
      </w:r>
      <w:r w:rsidR="00A31885" w:rsidRPr="004F6C3B">
        <w:rPr>
          <w:rFonts w:ascii="Arial Narrow" w:hAnsi="Arial Narrow"/>
          <w:sz w:val="20"/>
          <w:szCs w:val="20"/>
        </w:rPr>
        <w:t>___________________</w:t>
      </w:r>
      <w:r w:rsidR="00183AD7">
        <w:rPr>
          <w:rFonts w:ascii="Arial Narrow" w:hAnsi="Arial Narrow"/>
          <w:sz w:val="20"/>
          <w:szCs w:val="20"/>
        </w:rPr>
        <w:t>________</w:t>
      </w:r>
      <w:r w:rsidR="00A31885" w:rsidRPr="004F6C3B">
        <w:rPr>
          <w:rFonts w:ascii="Arial Narrow" w:hAnsi="Arial Narrow"/>
          <w:sz w:val="20"/>
          <w:szCs w:val="20"/>
        </w:rPr>
        <w:t>____________</w:t>
      </w:r>
      <w:r w:rsidR="00183AD7">
        <w:rPr>
          <w:rFonts w:ascii="Arial Narrow" w:hAnsi="Arial Narrow"/>
          <w:sz w:val="20"/>
          <w:szCs w:val="20"/>
        </w:rPr>
        <w:t xml:space="preserve">                               </w:t>
      </w:r>
      <w:r w:rsidR="00183AD7" w:rsidRPr="00183AD7">
        <w:rPr>
          <w:rFonts w:ascii="Arial Narrow" w:hAnsi="Arial Narrow"/>
          <w:b/>
          <w:color w:val="FF0000"/>
          <w:sz w:val="20"/>
          <w:szCs w:val="20"/>
        </w:rPr>
        <w:t>before August 31, 201</w:t>
      </w:r>
      <w:r w:rsidR="00876147">
        <w:rPr>
          <w:rFonts w:ascii="Arial Narrow" w:hAnsi="Arial Narrow"/>
          <w:b/>
          <w:color w:val="FF0000"/>
          <w:sz w:val="20"/>
          <w:szCs w:val="20"/>
        </w:rPr>
        <w:t>8</w:t>
      </w:r>
    </w:p>
    <w:p w14:paraId="3D2A962D" w14:textId="77777777" w:rsidR="003E32DC" w:rsidRPr="004F6C3B" w:rsidRDefault="003E32DC" w:rsidP="00183AD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b/>
          <w:color w:val="92D050"/>
          <w:sz w:val="20"/>
          <w:szCs w:val="20"/>
        </w:rPr>
      </w:pPr>
      <w:r w:rsidRPr="004F6C3B">
        <w:rPr>
          <w:rFonts w:ascii="Arial Narrow" w:hAnsi="Arial Narrow"/>
          <w:b/>
          <w:sz w:val="20"/>
          <w:szCs w:val="20"/>
        </w:rPr>
        <w:tab/>
        <w:t xml:space="preserve"> </w:t>
      </w:r>
      <w:r w:rsidR="00EF7116" w:rsidRPr="004F6C3B">
        <w:rPr>
          <w:rFonts w:ascii="Arial Narrow" w:hAnsi="Arial Narrow"/>
          <w:b/>
          <w:sz w:val="20"/>
          <w:szCs w:val="20"/>
        </w:rPr>
        <w:t xml:space="preserve">        </w:t>
      </w:r>
      <w:r w:rsidR="00A31885" w:rsidRPr="004F6C3B">
        <w:rPr>
          <w:rFonts w:ascii="Arial Narrow" w:hAnsi="Arial Narrow"/>
          <w:b/>
          <w:sz w:val="20"/>
          <w:szCs w:val="20"/>
        </w:rPr>
        <w:t xml:space="preserve">                </w:t>
      </w:r>
      <w:r w:rsidR="00EF7116" w:rsidRPr="004F6C3B">
        <w:rPr>
          <w:rFonts w:ascii="Arial Narrow" w:hAnsi="Arial Narrow"/>
          <w:b/>
          <w:sz w:val="20"/>
          <w:szCs w:val="20"/>
        </w:rPr>
        <w:t xml:space="preserve">    </w:t>
      </w:r>
      <w:r w:rsidR="00183AD7">
        <w:rPr>
          <w:rFonts w:ascii="Arial Narrow" w:hAnsi="Arial Narrow"/>
          <w:b/>
          <w:sz w:val="20"/>
          <w:szCs w:val="20"/>
        </w:rPr>
        <w:t xml:space="preserve">                             </w:t>
      </w:r>
      <w:r w:rsidR="00183AD7">
        <w:rPr>
          <w:rFonts w:ascii="Arial Narrow" w:hAnsi="Arial Narrow"/>
          <w:b/>
          <w:sz w:val="20"/>
          <w:szCs w:val="20"/>
        </w:rPr>
        <w:tab/>
      </w:r>
      <w:r w:rsidR="00183AD7">
        <w:rPr>
          <w:rFonts w:ascii="Arial Narrow" w:hAnsi="Arial Narrow"/>
          <w:b/>
          <w:sz w:val="20"/>
          <w:szCs w:val="20"/>
        </w:rPr>
        <w:tab/>
      </w:r>
      <w:r w:rsidR="00183AD7">
        <w:rPr>
          <w:rFonts w:ascii="Arial Narrow" w:hAnsi="Arial Narrow"/>
          <w:b/>
          <w:sz w:val="20"/>
          <w:szCs w:val="20"/>
        </w:rPr>
        <w:tab/>
      </w:r>
      <w:r w:rsidR="00183AD7">
        <w:rPr>
          <w:rFonts w:ascii="Arial Narrow" w:hAnsi="Arial Narrow"/>
          <w:b/>
          <w:sz w:val="20"/>
          <w:szCs w:val="20"/>
        </w:rPr>
        <w:tab/>
      </w:r>
    </w:p>
    <w:p w14:paraId="25D01823" w14:textId="77777777" w:rsidR="00183AD7" w:rsidRDefault="003E32DC" w:rsidP="00183AD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0"/>
          <w:szCs w:val="20"/>
        </w:rPr>
      </w:pPr>
      <w:r w:rsidRPr="004F6C3B">
        <w:rPr>
          <w:rFonts w:ascii="Arial Narrow" w:hAnsi="Arial Narrow"/>
          <w:b/>
          <w:sz w:val="20"/>
          <w:szCs w:val="20"/>
        </w:rPr>
        <w:t xml:space="preserve">Signature </w:t>
      </w:r>
      <w:r w:rsidRPr="004F6C3B">
        <w:rPr>
          <w:rFonts w:ascii="Arial Narrow" w:hAnsi="Arial Narrow"/>
          <w:sz w:val="20"/>
          <w:szCs w:val="20"/>
        </w:rPr>
        <w:t>__________________________________</w:t>
      </w:r>
      <w:r w:rsidR="00183AD7">
        <w:rPr>
          <w:rFonts w:ascii="Arial Narrow" w:hAnsi="Arial Narrow"/>
          <w:sz w:val="20"/>
          <w:szCs w:val="20"/>
        </w:rPr>
        <w:t>________</w:t>
      </w:r>
      <w:r w:rsidRPr="004F6C3B">
        <w:rPr>
          <w:rFonts w:ascii="Arial Narrow" w:hAnsi="Arial Narrow"/>
          <w:sz w:val="20"/>
          <w:szCs w:val="20"/>
        </w:rPr>
        <w:t xml:space="preserve">________    </w:t>
      </w:r>
      <w:r w:rsidR="00A90C78">
        <w:rPr>
          <w:rFonts w:ascii="Arial Narrow" w:hAnsi="Arial Narrow"/>
          <w:sz w:val="20"/>
          <w:szCs w:val="20"/>
        </w:rPr>
        <w:t xml:space="preserve">   </w:t>
      </w:r>
      <w:r w:rsidR="00183AD7">
        <w:rPr>
          <w:rFonts w:ascii="Arial Narrow" w:hAnsi="Arial Narrow"/>
          <w:sz w:val="20"/>
          <w:szCs w:val="20"/>
        </w:rPr>
        <w:t xml:space="preserve">        </w:t>
      </w:r>
      <w:r w:rsidR="00A90C78">
        <w:rPr>
          <w:rFonts w:ascii="Arial Narrow" w:hAnsi="Arial Narrow"/>
          <w:b/>
          <w:sz w:val="20"/>
          <w:szCs w:val="20"/>
        </w:rPr>
        <w:t>Date</w:t>
      </w:r>
      <w:r w:rsidR="00A90C78" w:rsidRPr="004F6C3B">
        <w:rPr>
          <w:rFonts w:ascii="Arial Narrow" w:hAnsi="Arial Narrow"/>
          <w:b/>
          <w:sz w:val="20"/>
          <w:szCs w:val="20"/>
        </w:rPr>
        <w:t xml:space="preserve"> </w:t>
      </w:r>
      <w:r w:rsidR="00A90C78" w:rsidRPr="004F6C3B">
        <w:rPr>
          <w:rFonts w:ascii="Arial Narrow" w:hAnsi="Arial Narrow"/>
          <w:sz w:val="20"/>
          <w:szCs w:val="20"/>
        </w:rPr>
        <w:t>_______________________</w:t>
      </w:r>
      <w:r w:rsidR="00183AD7">
        <w:rPr>
          <w:rFonts w:ascii="Arial Narrow" w:hAnsi="Arial Narrow"/>
          <w:sz w:val="20"/>
          <w:szCs w:val="20"/>
        </w:rPr>
        <w:t xml:space="preserve">    </w:t>
      </w:r>
    </w:p>
    <w:p w14:paraId="3B3ABDBF" w14:textId="77777777" w:rsidR="003E32DC" w:rsidRPr="004F6C3B" w:rsidRDefault="003E32DC" w:rsidP="00183AD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/>
          <w:sz w:val="20"/>
          <w:szCs w:val="20"/>
        </w:rPr>
      </w:pPr>
      <w:r w:rsidRPr="004F6C3B">
        <w:rPr>
          <w:rFonts w:ascii="Arial Narrow" w:hAnsi="Arial Narrow"/>
          <w:sz w:val="20"/>
          <w:szCs w:val="20"/>
        </w:rPr>
        <w:t xml:space="preserve">     </w:t>
      </w:r>
      <w:r w:rsidR="00EF7116" w:rsidRPr="004F6C3B">
        <w:rPr>
          <w:rFonts w:ascii="Arial Narrow" w:hAnsi="Arial Narrow"/>
          <w:sz w:val="20"/>
          <w:szCs w:val="20"/>
        </w:rPr>
        <w:t xml:space="preserve">            </w:t>
      </w:r>
      <w:r w:rsidR="00A31885" w:rsidRPr="004F6C3B">
        <w:rPr>
          <w:rFonts w:ascii="Arial Narrow" w:hAnsi="Arial Narrow"/>
          <w:sz w:val="20"/>
          <w:szCs w:val="20"/>
        </w:rPr>
        <w:t xml:space="preserve">        </w:t>
      </w:r>
      <w:r w:rsidR="00C4799C">
        <w:rPr>
          <w:rFonts w:ascii="Arial Narrow" w:hAnsi="Arial Narrow"/>
          <w:sz w:val="20"/>
          <w:szCs w:val="20"/>
        </w:rPr>
        <w:tab/>
      </w:r>
      <w:r w:rsidR="00080E82">
        <w:rPr>
          <w:rFonts w:ascii="Arial Narrow" w:hAnsi="Arial Narrow"/>
          <w:b/>
          <w:color w:val="92D050"/>
          <w:sz w:val="20"/>
          <w:szCs w:val="20"/>
          <w:u w:val="single"/>
        </w:rPr>
        <w:t xml:space="preserve">  </w:t>
      </w:r>
      <w:r w:rsidR="00010F50">
        <w:rPr>
          <w:rFonts w:ascii="Arial Narrow" w:hAnsi="Arial Narrow"/>
          <w:b/>
          <w:color w:val="92D050"/>
          <w:sz w:val="20"/>
          <w:szCs w:val="20"/>
          <w:u w:val="single"/>
        </w:rPr>
        <w:t xml:space="preserve">            </w:t>
      </w:r>
      <w:r w:rsidR="00183AD7">
        <w:rPr>
          <w:rFonts w:ascii="Arial Narrow" w:hAnsi="Arial Narrow"/>
          <w:b/>
          <w:color w:val="92D050"/>
          <w:sz w:val="20"/>
          <w:szCs w:val="20"/>
          <w:u w:val="single"/>
        </w:rPr>
        <w:t xml:space="preserve">   </w:t>
      </w:r>
    </w:p>
    <w:sectPr w:rsidR="003E32DC" w:rsidRPr="004F6C3B" w:rsidSect="00183AD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4D7C"/>
    <w:multiLevelType w:val="hybridMultilevel"/>
    <w:tmpl w:val="C074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061"/>
    <w:multiLevelType w:val="hybridMultilevel"/>
    <w:tmpl w:val="88F6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53D9"/>
    <w:multiLevelType w:val="hybridMultilevel"/>
    <w:tmpl w:val="F0E8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34452"/>
    <w:multiLevelType w:val="hybridMultilevel"/>
    <w:tmpl w:val="4CD028F6"/>
    <w:lvl w:ilvl="0" w:tplc="873C9A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63C79"/>
    <w:multiLevelType w:val="hybridMultilevel"/>
    <w:tmpl w:val="A8D6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210F4"/>
    <w:multiLevelType w:val="hybridMultilevel"/>
    <w:tmpl w:val="8542CD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71657133"/>
    <w:multiLevelType w:val="hybridMultilevel"/>
    <w:tmpl w:val="1E2C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82"/>
    <w:rsid w:val="00002A9C"/>
    <w:rsid w:val="00010F50"/>
    <w:rsid w:val="000417F7"/>
    <w:rsid w:val="000741B4"/>
    <w:rsid w:val="00080E82"/>
    <w:rsid w:val="00096507"/>
    <w:rsid w:val="000B7D89"/>
    <w:rsid w:val="00155D22"/>
    <w:rsid w:val="00183AD7"/>
    <w:rsid w:val="001C60E5"/>
    <w:rsid w:val="00223CC5"/>
    <w:rsid w:val="0026361D"/>
    <w:rsid w:val="002843D5"/>
    <w:rsid w:val="002F693E"/>
    <w:rsid w:val="00310221"/>
    <w:rsid w:val="0037220A"/>
    <w:rsid w:val="003E32DC"/>
    <w:rsid w:val="004323CC"/>
    <w:rsid w:val="004B22EE"/>
    <w:rsid w:val="004C6425"/>
    <w:rsid w:val="004C7593"/>
    <w:rsid w:val="004F6C3B"/>
    <w:rsid w:val="00551776"/>
    <w:rsid w:val="005911E5"/>
    <w:rsid w:val="006202C0"/>
    <w:rsid w:val="006455E5"/>
    <w:rsid w:val="00663CD3"/>
    <w:rsid w:val="007308CF"/>
    <w:rsid w:val="00747FF0"/>
    <w:rsid w:val="007802F1"/>
    <w:rsid w:val="0079789D"/>
    <w:rsid w:val="00876147"/>
    <w:rsid w:val="008D4F33"/>
    <w:rsid w:val="009346D0"/>
    <w:rsid w:val="009A352C"/>
    <w:rsid w:val="00A2206A"/>
    <w:rsid w:val="00A31885"/>
    <w:rsid w:val="00A5450C"/>
    <w:rsid w:val="00A90C78"/>
    <w:rsid w:val="00AF1042"/>
    <w:rsid w:val="00B35611"/>
    <w:rsid w:val="00B40037"/>
    <w:rsid w:val="00C4799C"/>
    <w:rsid w:val="00C700B8"/>
    <w:rsid w:val="00C80D32"/>
    <w:rsid w:val="00CA2C43"/>
    <w:rsid w:val="00CE0782"/>
    <w:rsid w:val="00CF7CA9"/>
    <w:rsid w:val="00D00363"/>
    <w:rsid w:val="00D06E94"/>
    <w:rsid w:val="00D55DAC"/>
    <w:rsid w:val="00D72742"/>
    <w:rsid w:val="00DA2A03"/>
    <w:rsid w:val="00DB6478"/>
    <w:rsid w:val="00DB6C6B"/>
    <w:rsid w:val="00DE2475"/>
    <w:rsid w:val="00E04282"/>
    <w:rsid w:val="00EF2D0D"/>
    <w:rsid w:val="00EF7116"/>
    <w:rsid w:val="00F56F9F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EC5F4"/>
  <w15:docId w15:val="{75E3B26E-7C7C-4CCC-8B0E-23DB015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ImpactSolution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Donohue</dc:creator>
  <cp:lastModifiedBy>Barb Donohue</cp:lastModifiedBy>
  <cp:revision>5</cp:revision>
  <cp:lastPrinted>2017-08-09T18:20:00Z</cp:lastPrinted>
  <dcterms:created xsi:type="dcterms:W3CDTF">2018-07-31T17:09:00Z</dcterms:created>
  <dcterms:modified xsi:type="dcterms:W3CDTF">2018-12-13T11:57:00Z</dcterms:modified>
</cp:coreProperties>
</file>